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06" w:rsidRPr="00D62B4C" w:rsidRDefault="00964B8F" w:rsidP="00C410FE">
      <w:pPr>
        <w:ind w:right="49"/>
        <w:jc w:val="right"/>
        <w:rPr>
          <w:rFonts w:ascii="Leelawadee UI" w:hAnsi="Leelawadee UI" w:cs="Leelawadee UI"/>
          <w:sz w:val="26"/>
          <w:szCs w:val="26"/>
          <w:lang w:val="es-MX"/>
        </w:rPr>
      </w:pPr>
      <w:r>
        <w:rPr>
          <w:rFonts w:ascii="Leelawadee UI" w:hAnsi="Leelawadee UI" w:cs="Leelawadee UI"/>
          <w:sz w:val="26"/>
          <w:szCs w:val="26"/>
          <w:lang w:val="es-MX"/>
        </w:rPr>
        <w:t>Agosto 1</w:t>
      </w:r>
      <w:r w:rsidR="007E5C87">
        <w:rPr>
          <w:rFonts w:ascii="Leelawadee UI" w:hAnsi="Leelawadee UI" w:cs="Leelawadee UI"/>
          <w:sz w:val="26"/>
          <w:szCs w:val="26"/>
          <w:lang w:val="es-MX"/>
        </w:rPr>
        <w:t>8</w:t>
      </w:r>
      <w:r w:rsidR="00772606" w:rsidRPr="00D62B4C">
        <w:rPr>
          <w:rFonts w:ascii="Leelawadee UI" w:hAnsi="Leelawadee UI" w:cs="Leelawadee UI"/>
          <w:sz w:val="26"/>
          <w:szCs w:val="26"/>
          <w:lang w:val="es-MX"/>
        </w:rPr>
        <w:t>, 202</w:t>
      </w:r>
      <w:r w:rsidR="008D542F">
        <w:rPr>
          <w:rFonts w:ascii="Leelawadee UI" w:hAnsi="Leelawadee UI" w:cs="Leelawadee UI"/>
          <w:sz w:val="26"/>
          <w:szCs w:val="26"/>
          <w:lang w:val="es-MX"/>
        </w:rPr>
        <w:t>5</w:t>
      </w:r>
    </w:p>
    <w:p w:rsidR="00772606" w:rsidRPr="00D62B4C" w:rsidRDefault="00772606" w:rsidP="00772606">
      <w:pPr>
        <w:pStyle w:val="Sinespaciado"/>
        <w:spacing w:line="276" w:lineRule="auto"/>
        <w:rPr>
          <w:rFonts w:ascii="Leelawadee UI" w:hAnsi="Leelawadee UI" w:cs="Leelawadee UI"/>
          <w:sz w:val="26"/>
          <w:szCs w:val="26"/>
        </w:rPr>
      </w:pPr>
    </w:p>
    <w:p w:rsidR="00772606" w:rsidRPr="00D62B4C" w:rsidRDefault="00772606" w:rsidP="00772606">
      <w:pPr>
        <w:pStyle w:val="Sinespaciado"/>
        <w:spacing w:line="276" w:lineRule="auto"/>
        <w:rPr>
          <w:rFonts w:ascii="Leelawadee UI" w:hAnsi="Leelawadee UI" w:cs="Leelawadee UI"/>
          <w:b/>
          <w:sz w:val="24"/>
          <w:szCs w:val="24"/>
        </w:rPr>
      </w:pPr>
      <w:r w:rsidRPr="00D62B4C">
        <w:rPr>
          <w:rFonts w:ascii="Leelawadee UI" w:hAnsi="Leelawadee UI" w:cs="Leelawadee UI"/>
          <w:b/>
          <w:sz w:val="24"/>
          <w:szCs w:val="24"/>
        </w:rPr>
        <w:t>H. PLENO DEL TRIBUNAL SUPERIOR AGRARIO</w:t>
      </w:r>
    </w:p>
    <w:p w:rsidR="00772606" w:rsidRPr="00D62B4C" w:rsidRDefault="00772606" w:rsidP="00772606">
      <w:pPr>
        <w:pStyle w:val="Prrafodelista"/>
        <w:ind w:left="0"/>
        <w:rPr>
          <w:rFonts w:ascii="Leelawadee UI" w:hAnsi="Leelawadee UI" w:cs="Leelawadee UI"/>
          <w:b/>
          <w:caps/>
          <w:sz w:val="24"/>
          <w:szCs w:val="24"/>
        </w:rPr>
      </w:pPr>
      <w:r w:rsidRPr="00D62B4C">
        <w:rPr>
          <w:rFonts w:ascii="Leelawadee UI" w:hAnsi="Leelawadee UI" w:cs="Leelawadee UI"/>
          <w:b/>
          <w:sz w:val="24"/>
          <w:szCs w:val="24"/>
        </w:rPr>
        <w:t>P R E S E N T E</w:t>
      </w:r>
      <w:r w:rsidRPr="00D62B4C">
        <w:rPr>
          <w:rFonts w:ascii="Leelawadee UI" w:hAnsi="Leelawadee UI" w:cs="Leelawadee UI"/>
          <w:b/>
          <w:caps/>
          <w:sz w:val="24"/>
          <w:szCs w:val="24"/>
        </w:rPr>
        <w:t xml:space="preserve"> </w:t>
      </w:r>
    </w:p>
    <w:p w:rsidR="00772606" w:rsidRPr="00D62B4C" w:rsidRDefault="00772606" w:rsidP="00772606">
      <w:pPr>
        <w:pStyle w:val="Sinespaciado"/>
        <w:spacing w:line="276" w:lineRule="auto"/>
        <w:rPr>
          <w:rFonts w:ascii="Leelawadee UI" w:hAnsi="Leelawadee UI" w:cs="Leelawadee UI"/>
          <w:sz w:val="26"/>
          <w:szCs w:val="26"/>
        </w:rPr>
      </w:pPr>
      <w:bookmarkStart w:id="0" w:name="_GoBack"/>
      <w:bookmarkEnd w:id="0"/>
    </w:p>
    <w:p w:rsidR="00772606" w:rsidRPr="00D62B4C" w:rsidRDefault="00772606" w:rsidP="00772606">
      <w:pPr>
        <w:pStyle w:val="Sinespaciado"/>
        <w:spacing w:after="240" w:line="276" w:lineRule="auto"/>
        <w:jc w:val="both"/>
        <w:rPr>
          <w:rFonts w:ascii="Leelawadee UI" w:hAnsi="Leelawadee UI" w:cs="Leelawadee UI"/>
          <w:sz w:val="24"/>
          <w:szCs w:val="24"/>
        </w:rPr>
      </w:pPr>
      <w:r w:rsidRPr="00D62B4C">
        <w:rPr>
          <w:rFonts w:ascii="Leelawadee UI" w:hAnsi="Leelawadee UI" w:cs="Leelawadee UI"/>
          <w:sz w:val="24"/>
          <w:szCs w:val="24"/>
        </w:rPr>
        <w:t>La (El) que suscribe, bajo protesta d</w:t>
      </w:r>
      <w:r w:rsidR="005D4004">
        <w:rPr>
          <w:rFonts w:ascii="Leelawadee UI" w:hAnsi="Leelawadee UI" w:cs="Leelawadee UI"/>
          <w:sz w:val="24"/>
          <w:szCs w:val="24"/>
        </w:rPr>
        <w:t xml:space="preserve">e decir verdad, de acuerdo a las bases de la </w:t>
      </w:r>
      <w:r w:rsidRPr="005D4004">
        <w:rPr>
          <w:rFonts w:ascii="Leelawadee UI" w:hAnsi="Leelawadee UI" w:cs="Leelawadee UI"/>
          <w:sz w:val="24"/>
          <w:szCs w:val="24"/>
        </w:rPr>
        <w:t>Convocatoria</w:t>
      </w:r>
      <w:r w:rsidR="00DB1380">
        <w:rPr>
          <w:rFonts w:ascii="Leelawadee UI" w:hAnsi="Leelawadee UI" w:cs="Leelawadee UI"/>
          <w:sz w:val="24"/>
          <w:szCs w:val="24"/>
        </w:rPr>
        <w:t xml:space="preserve"> abierta y cerrada</w:t>
      </w:r>
      <w:r w:rsidRPr="005D4004">
        <w:rPr>
          <w:rFonts w:ascii="Leelawadee UI" w:hAnsi="Leelawadee UI" w:cs="Leelawadee UI"/>
          <w:sz w:val="24"/>
          <w:szCs w:val="24"/>
        </w:rPr>
        <w:t xml:space="preserve"> </w:t>
      </w:r>
      <w:r w:rsidR="005D4004" w:rsidRPr="005D4004">
        <w:rPr>
          <w:rFonts w:ascii="Leelawadee UI" w:hAnsi="Leelawadee UI" w:cs="Leelawadee UI"/>
          <w:sz w:val="24"/>
          <w:szCs w:val="24"/>
        </w:rPr>
        <w:t>2025</w:t>
      </w:r>
      <w:r w:rsidR="00C410FE" w:rsidRPr="005D4004">
        <w:rPr>
          <w:rFonts w:ascii="Leelawadee UI" w:hAnsi="Leelawadee UI" w:cs="Leelawadee UI"/>
          <w:sz w:val="24"/>
          <w:szCs w:val="24"/>
        </w:rPr>
        <w:t>,</w:t>
      </w:r>
      <w:r w:rsidR="005D4004" w:rsidRPr="005D4004">
        <w:rPr>
          <w:rFonts w:ascii="Leelawadee UI" w:hAnsi="Leelawadee UI" w:cs="Leelawadee UI"/>
          <w:sz w:val="24"/>
          <w:szCs w:val="24"/>
        </w:rPr>
        <w:t xml:space="preserve"> en su apartado de </w:t>
      </w:r>
      <w:r w:rsidR="005D4004" w:rsidRPr="005D4004">
        <w:rPr>
          <w:rFonts w:ascii="Leelawadee UI" w:hAnsi="Leelawadee UI" w:cs="Leelawadee UI"/>
          <w:b/>
          <w:sz w:val="24"/>
          <w:szCs w:val="24"/>
        </w:rPr>
        <w:t>“LOS REQUISITO QUE DEBERÁN</w:t>
      </w:r>
      <w:r w:rsidR="00DB1380">
        <w:rPr>
          <w:rFonts w:ascii="Leelawadee UI" w:hAnsi="Leelawadee UI" w:cs="Leelawadee UI"/>
          <w:b/>
          <w:sz w:val="24"/>
          <w:szCs w:val="24"/>
        </w:rPr>
        <w:t xml:space="preserve"> REUNIR LAS PERSONAS ASPIRANTES”</w:t>
      </w:r>
      <w:r w:rsidR="005D4004" w:rsidRPr="005D4004">
        <w:rPr>
          <w:rFonts w:ascii="Leelawadee UI" w:hAnsi="Leelawadee UI" w:cs="Leelawadee UI"/>
          <w:b/>
          <w:sz w:val="24"/>
          <w:szCs w:val="24"/>
        </w:rPr>
        <w:t>;</w:t>
      </w:r>
      <w:r w:rsidR="00C410FE" w:rsidRPr="005D4004">
        <w:rPr>
          <w:rFonts w:ascii="Leelawadee UI" w:hAnsi="Leelawadee UI" w:cs="Leelawadee UI"/>
          <w:sz w:val="24"/>
          <w:szCs w:val="24"/>
        </w:rPr>
        <w:t xml:space="preserve"> </w:t>
      </w:r>
      <w:r w:rsidR="00C410FE" w:rsidRPr="00D62B4C">
        <w:rPr>
          <w:rFonts w:ascii="Leelawadee UI" w:hAnsi="Leelawadee UI" w:cs="Leelawadee UI"/>
          <w:sz w:val="24"/>
          <w:szCs w:val="24"/>
        </w:rPr>
        <w:t xml:space="preserve">manifiesto ser de </w:t>
      </w:r>
      <w:r w:rsidRPr="00D62B4C">
        <w:rPr>
          <w:rFonts w:ascii="Leelawadee UI" w:hAnsi="Leelawadee UI" w:cs="Leelawadee UI"/>
          <w:sz w:val="24"/>
          <w:szCs w:val="24"/>
        </w:rPr>
        <w:t xml:space="preserve">nacionalidad mexicana, encontrarme en pleno ejercicio de mis derechos, </w:t>
      </w:r>
      <w:r w:rsidR="00C410FE" w:rsidRPr="00D62B4C">
        <w:rPr>
          <w:rFonts w:ascii="Leelawadee UI" w:hAnsi="Leelawadee UI" w:cs="Leelawadee UI"/>
          <w:sz w:val="24"/>
          <w:szCs w:val="24"/>
        </w:rPr>
        <w:t>tener la edad requerida, contar con</w:t>
      </w:r>
      <w:r w:rsidRPr="00D62B4C">
        <w:rPr>
          <w:rFonts w:ascii="Leelawadee UI" w:hAnsi="Leelawadee UI" w:cs="Leelawadee UI"/>
          <w:sz w:val="24"/>
          <w:szCs w:val="24"/>
        </w:rPr>
        <w:t xml:space="preserve"> título y cédula profesional expedido</w:t>
      </w:r>
      <w:r w:rsidR="00964B8F">
        <w:rPr>
          <w:rFonts w:ascii="Leelawadee UI" w:hAnsi="Leelawadee UI" w:cs="Leelawadee UI"/>
          <w:sz w:val="24"/>
          <w:szCs w:val="24"/>
        </w:rPr>
        <w:t>s</w:t>
      </w:r>
      <w:r w:rsidRPr="00D62B4C">
        <w:rPr>
          <w:rFonts w:ascii="Leelawadee UI" w:hAnsi="Leelawadee UI" w:cs="Leelawadee UI"/>
          <w:sz w:val="24"/>
          <w:szCs w:val="24"/>
        </w:rPr>
        <w:t xml:space="preserve"> legalmente, </w:t>
      </w:r>
      <w:r w:rsidR="00C410FE" w:rsidRPr="00D62B4C">
        <w:rPr>
          <w:rFonts w:ascii="Leelawadee UI" w:hAnsi="Leelawadee UI" w:cs="Leelawadee UI"/>
          <w:sz w:val="24"/>
          <w:szCs w:val="24"/>
        </w:rPr>
        <w:t xml:space="preserve">contar con el mínimo requerido de años en el ejercicio profesional, </w:t>
      </w:r>
      <w:r w:rsidRPr="00D62B4C">
        <w:rPr>
          <w:rFonts w:ascii="Leelawadee UI" w:hAnsi="Leelawadee UI" w:cs="Leelawadee UI"/>
          <w:sz w:val="24"/>
          <w:szCs w:val="24"/>
        </w:rPr>
        <w:t xml:space="preserve">gozar de buena reputación, no haber sido condenada(o) por delito intencional con sanción privativa de la libertad, y </w:t>
      </w:r>
      <w:r w:rsidR="00D62B4C" w:rsidRPr="00D62B4C">
        <w:rPr>
          <w:rFonts w:ascii="Leelawadee UI" w:hAnsi="Leelawadee UI" w:cs="Leelawadee UI"/>
          <w:sz w:val="24"/>
          <w:szCs w:val="24"/>
        </w:rPr>
        <w:t>n</w:t>
      </w:r>
      <w:r w:rsidRPr="00D62B4C">
        <w:rPr>
          <w:rFonts w:ascii="Leelawadee UI" w:hAnsi="Leelawadee UI" w:cs="Leelawadee UI"/>
          <w:sz w:val="24"/>
          <w:szCs w:val="24"/>
        </w:rPr>
        <w:t>o tener sanción por conductas de acoso, hostigamiento se</w:t>
      </w:r>
      <w:r w:rsidR="00FD77C4">
        <w:rPr>
          <w:rFonts w:ascii="Leelawadee UI" w:hAnsi="Leelawadee UI" w:cs="Leelawadee UI"/>
          <w:sz w:val="24"/>
          <w:szCs w:val="24"/>
        </w:rPr>
        <w:t xml:space="preserve">xual, o por actos de corrupción y que la documentación que presento es auténtica. </w:t>
      </w:r>
    </w:p>
    <w:p w:rsidR="00772606" w:rsidRPr="00D62B4C" w:rsidRDefault="005D4004" w:rsidP="00772606">
      <w:pPr>
        <w:pStyle w:val="Sinespaciado"/>
        <w:spacing w:after="240" w:line="276" w:lineRule="auto"/>
        <w:jc w:val="both"/>
        <w:rPr>
          <w:rFonts w:ascii="Leelawadee UI" w:hAnsi="Leelawadee UI" w:cs="Leelawadee UI"/>
          <w:sz w:val="24"/>
          <w:szCs w:val="24"/>
        </w:rPr>
      </w:pPr>
      <w:r w:rsidRPr="009304B8">
        <w:rPr>
          <w:rFonts w:ascii="Leelawadee UI" w:hAnsi="Leelawadee UI" w:cs="Leelawadee UI"/>
          <w:sz w:val="24"/>
          <w:szCs w:val="24"/>
        </w:rPr>
        <w:t xml:space="preserve">Así mismo, </w:t>
      </w:r>
      <w:r w:rsidR="00772606" w:rsidRPr="00D62B4C">
        <w:rPr>
          <w:rFonts w:ascii="Leelawadee UI" w:hAnsi="Leelawadee UI" w:cs="Leelawadee UI"/>
          <w:sz w:val="24"/>
          <w:szCs w:val="24"/>
        </w:rPr>
        <w:t xml:space="preserve">otorgo mi consentimiento para </w:t>
      </w:r>
      <w:r w:rsidR="00772606" w:rsidRPr="00D62B4C">
        <w:rPr>
          <w:rFonts w:ascii="Leelawadee UI" w:eastAsia="Calibri" w:hAnsi="Leelawadee UI" w:cs="Leelawadee UI"/>
          <w:sz w:val="24"/>
          <w:szCs w:val="24"/>
          <w:lang w:val="es-ES"/>
        </w:rPr>
        <w:t>prestar servicios en cualquiera de los Tribunales Unitarios Agrarios que el H. Pleno del Tribunal Superior Agrario determine; así como el consentimiento para cambiar de adscripción en c</w:t>
      </w:r>
      <w:r>
        <w:rPr>
          <w:rFonts w:ascii="Leelawadee UI" w:eastAsia="Calibri" w:hAnsi="Leelawadee UI" w:cs="Leelawadee UI"/>
          <w:sz w:val="24"/>
          <w:szCs w:val="24"/>
          <w:lang w:val="es-ES"/>
        </w:rPr>
        <w:t>ualquier momento y de trasladarm</w:t>
      </w:r>
      <w:r w:rsidR="00772606" w:rsidRPr="00D62B4C">
        <w:rPr>
          <w:rFonts w:ascii="Leelawadee UI" w:eastAsia="Calibri" w:hAnsi="Leelawadee UI" w:cs="Leelawadee UI"/>
          <w:sz w:val="24"/>
          <w:szCs w:val="24"/>
          <w:lang w:val="es-ES"/>
        </w:rPr>
        <w:t>e al lugar donde por razón justificada el Pleno determine adscribir</w:t>
      </w:r>
      <w:r w:rsidR="009304B8">
        <w:rPr>
          <w:rFonts w:ascii="Leelawadee UI" w:eastAsia="Calibri" w:hAnsi="Leelawadee UI" w:cs="Leelawadee UI"/>
          <w:sz w:val="24"/>
          <w:szCs w:val="24"/>
          <w:lang w:val="es-ES"/>
        </w:rPr>
        <w:t>me</w:t>
      </w:r>
      <w:r w:rsidR="00772606" w:rsidRPr="00D62B4C">
        <w:rPr>
          <w:rFonts w:ascii="Leelawadee UI" w:hAnsi="Leelawadee UI" w:cs="Leelawadee UI"/>
          <w:sz w:val="24"/>
          <w:szCs w:val="24"/>
        </w:rPr>
        <w:t>.</w:t>
      </w:r>
    </w:p>
    <w:p w:rsidR="00772606" w:rsidRPr="00D62B4C" w:rsidRDefault="00772606" w:rsidP="00772606">
      <w:pPr>
        <w:pStyle w:val="Sinespaciado"/>
        <w:spacing w:line="276" w:lineRule="auto"/>
        <w:jc w:val="both"/>
        <w:rPr>
          <w:rFonts w:ascii="Leelawadee UI" w:hAnsi="Leelawadee UI" w:cs="Leelawadee UI"/>
          <w:b/>
          <w:sz w:val="24"/>
          <w:szCs w:val="24"/>
        </w:rPr>
      </w:pPr>
      <w:r w:rsidRPr="00D62B4C">
        <w:rPr>
          <w:rFonts w:ascii="Leelawadee UI" w:hAnsi="Leelawadee UI" w:cs="Leelawadee UI"/>
          <w:sz w:val="24"/>
          <w:szCs w:val="24"/>
        </w:rPr>
        <w:t>Así mismo doy mi consentimiento para el uso de mis dato</w:t>
      </w:r>
      <w:r w:rsidR="00C410FE" w:rsidRPr="00D62B4C">
        <w:rPr>
          <w:rFonts w:ascii="Leelawadee UI" w:hAnsi="Leelawadee UI" w:cs="Leelawadee UI"/>
          <w:sz w:val="24"/>
          <w:szCs w:val="24"/>
        </w:rPr>
        <w:t>s</w:t>
      </w:r>
      <w:r w:rsidRPr="00D62B4C">
        <w:rPr>
          <w:rFonts w:ascii="Leelawadee UI" w:hAnsi="Leelawadee UI" w:cs="Leelawadee UI"/>
          <w:sz w:val="24"/>
          <w:szCs w:val="24"/>
        </w:rPr>
        <w:t xml:space="preserve"> personales y manifiesto mi compromiso a asistir y acreditar los cursos de capacitación y actualización que disponga el Tribunal Superior Agrario por conducto </w:t>
      </w:r>
      <w:r w:rsidR="00964B8F">
        <w:rPr>
          <w:rFonts w:ascii="Leelawadee UI" w:hAnsi="Leelawadee UI" w:cs="Leelawadee UI"/>
          <w:sz w:val="24"/>
          <w:szCs w:val="24"/>
        </w:rPr>
        <w:t xml:space="preserve">de la Escuela Judicial </w:t>
      </w:r>
      <w:r w:rsidRPr="00D62B4C">
        <w:rPr>
          <w:rFonts w:ascii="Leelawadee UI" w:hAnsi="Leelawadee UI" w:cs="Leelawadee UI"/>
          <w:sz w:val="24"/>
          <w:szCs w:val="24"/>
        </w:rPr>
        <w:t>y por el Comité de Transparencia de los Tribunales Agrario</w:t>
      </w:r>
      <w:r w:rsidR="009304B8">
        <w:rPr>
          <w:rFonts w:ascii="Leelawadee UI" w:hAnsi="Leelawadee UI" w:cs="Leelawadee UI"/>
          <w:sz w:val="24"/>
          <w:szCs w:val="24"/>
        </w:rPr>
        <w:t>s.</w:t>
      </w:r>
    </w:p>
    <w:p w:rsidR="00772606" w:rsidRPr="00D62B4C" w:rsidRDefault="00772606" w:rsidP="00772606">
      <w:pPr>
        <w:pStyle w:val="Sinespaciado"/>
        <w:spacing w:line="276" w:lineRule="auto"/>
        <w:rPr>
          <w:rFonts w:ascii="Leelawadee UI" w:hAnsi="Leelawadee UI" w:cs="Leelawadee UI"/>
          <w:b/>
          <w:sz w:val="24"/>
          <w:szCs w:val="24"/>
        </w:rPr>
      </w:pPr>
    </w:p>
    <w:p w:rsidR="00772606" w:rsidRPr="00D62B4C" w:rsidRDefault="00772606" w:rsidP="00772606">
      <w:pPr>
        <w:pStyle w:val="Sinespaciado"/>
        <w:spacing w:line="360" w:lineRule="auto"/>
        <w:jc w:val="center"/>
        <w:rPr>
          <w:rFonts w:ascii="Leelawadee UI" w:hAnsi="Leelawadee UI" w:cs="Leelawadee UI"/>
          <w:b/>
          <w:sz w:val="26"/>
          <w:szCs w:val="26"/>
        </w:rPr>
      </w:pPr>
      <w:r w:rsidRPr="00D62B4C">
        <w:rPr>
          <w:rFonts w:ascii="Leelawadee UI" w:hAnsi="Leelawadee UI" w:cs="Leelawadee UI"/>
          <w:b/>
          <w:sz w:val="26"/>
          <w:szCs w:val="26"/>
        </w:rPr>
        <w:t>ATENTAMENTE</w:t>
      </w:r>
    </w:p>
    <w:p w:rsidR="00772606" w:rsidRPr="00D62B4C" w:rsidRDefault="00772606" w:rsidP="00772606">
      <w:pPr>
        <w:pStyle w:val="Sinespaciado"/>
        <w:spacing w:line="360" w:lineRule="auto"/>
        <w:jc w:val="center"/>
        <w:rPr>
          <w:rFonts w:ascii="Leelawadee UI" w:hAnsi="Leelawadee UI" w:cs="Leelawadee UI"/>
          <w:b/>
          <w:sz w:val="26"/>
          <w:szCs w:val="26"/>
        </w:rPr>
      </w:pPr>
    </w:p>
    <w:tbl>
      <w:tblPr>
        <w:tblStyle w:val="Tablaconcuadrcula"/>
        <w:tblW w:w="0" w:type="auto"/>
        <w:tblInd w:w="1418" w:type="dxa"/>
        <w:tblLook w:val="04A0" w:firstRow="1" w:lastRow="0" w:firstColumn="1" w:lastColumn="0" w:noHBand="0" w:noVBand="1"/>
      </w:tblPr>
      <w:tblGrid>
        <w:gridCol w:w="5953"/>
      </w:tblGrid>
      <w:tr w:rsidR="009304B8" w:rsidTr="006D051B">
        <w:trPr>
          <w:trHeight w:val="653"/>
        </w:trPr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4B8" w:rsidRDefault="009304B8" w:rsidP="009304B8">
            <w:pPr>
              <w:pStyle w:val="Sinespaciado"/>
              <w:spacing w:line="360" w:lineRule="auto"/>
              <w:jc w:val="center"/>
              <w:rPr>
                <w:rFonts w:ascii="Leelawadee UI" w:hAnsi="Leelawadee UI" w:cs="Leelawadee UI"/>
                <w:b/>
                <w:sz w:val="26"/>
                <w:szCs w:val="26"/>
              </w:rPr>
            </w:pPr>
          </w:p>
        </w:tc>
      </w:tr>
    </w:tbl>
    <w:p w:rsidR="00772606" w:rsidRPr="00D62B4C" w:rsidRDefault="009304B8" w:rsidP="009304B8">
      <w:pPr>
        <w:pStyle w:val="Sinespaciado"/>
        <w:spacing w:line="360" w:lineRule="auto"/>
        <w:jc w:val="center"/>
        <w:rPr>
          <w:rFonts w:ascii="Leelawadee UI" w:hAnsi="Leelawadee UI" w:cs="Leelawadee UI"/>
          <w:b/>
          <w:sz w:val="26"/>
          <w:szCs w:val="26"/>
        </w:rPr>
      </w:pPr>
      <w:r>
        <w:rPr>
          <w:rFonts w:ascii="Leelawadee UI" w:hAnsi="Leelawadee UI" w:cs="Leelawadee UI"/>
          <w:b/>
          <w:sz w:val="26"/>
          <w:szCs w:val="26"/>
        </w:rPr>
        <w:t>NOMBRE</w:t>
      </w:r>
    </w:p>
    <w:p w:rsidR="00D62B4C" w:rsidRDefault="00D62B4C" w:rsidP="003B596A">
      <w:pPr>
        <w:ind w:right="49"/>
        <w:jc w:val="right"/>
        <w:rPr>
          <w:rFonts w:ascii="Leelawadee UI" w:hAnsi="Leelawadee UI" w:cs="Leelawadee UI"/>
          <w:sz w:val="20"/>
          <w:szCs w:val="20"/>
          <w:lang w:val="es-MX"/>
        </w:rPr>
      </w:pPr>
    </w:p>
    <w:p w:rsidR="009304B8" w:rsidRDefault="009304B8">
      <w:pPr>
        <w:rPr>
          <w:rFonts w:ascii="Leelawadee UI" w:eastAsia="Times New Roman" w:hAnsi="Leelawadee UI" w:cs="Leelawadee UI"/>
          <w:b/>
          <w:lang w:val="es-ES_tradnl" w:eastAsia="es-MX"/>
        </w:rPr>
      </w:pPr>
    </w:p>
    <w:sectPr w:rsidR="009304B8" w:rsidSect="0098618A">
      <w:headerReference w:type="default" r:id="rId7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D99" w:rsidRDefault="00497D99" w:rsidP="00EA237A">
      <w:pPr>
        <w:spacing w:after="0" w:line="240" w:lineRule="auto"/>
      </w:pPr>
      <w:r>
        <w:separator/>
      </w:r>
    </w:p>
  </w:endnote>
  <w:endnote w:type="continuationSeparator" w:id="0">
    <w:p w:rsidR="00497D99" w:rsidRDefault="00497D99" w:rsidP="00EA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">
    <w:altName w:val="Leelawadee UI"/>
    <w:panose1 w:val="020B0502040204020203"/>
    <w:charset w:val="00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D99" w:rsidRDefault="00497D99" w:rsidP="00EA237A">
      <w:pPr>
        <w:spacing w:after="0" w:line="240" w:lineRule="auto"/>
      </w:pPr>
      <w:r>
        <w:separator/>
      </w:r>
    </w:p>
  </w:footnote>
  <w:footnote w:type="continuationSeparator" w:id="0">
    <w:p w:rsidR="00497D99" w:rsidRDefault="00497D99" w:rsidP="00EA2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064" w:type="dxa"/>
      <w:tblBorders>
        <w:bottom w:val="single" w:sz="12" w:space="0" w:color="538135" w:themeColor="accent6" w:themeShade="B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0"/>
    </w:tblGrid>
    <w:tr w:rsidR="00EA237A" w:rsidRPr="00772606" w:rsidTr="0002670C">
      <w:trPr>
        <w:trHeight w:val="851"/>
      </w:trPr>
      <w:tc>
        <w:tcPr>
          <w:tcW w:w="11340" w:type="dxa"/>
        </w:tcPr>
        <w:p w:rsidR="00551A4E" w:rsidRPr="002B7F31" w:rsidRDefault="00EA237A" w:rsidP="002B7F31">
          <w:pPr>
            <w:pStyle w:val="Prrafodelista"/>
            <w:jc w:val="center"/>
            <w:rPr>
              <w:rFonts w:ascii="Tahoma" w:hAnsi="Tahoma" w:cs="Tahoma"/>
              <w:caps/>
              <w:sz w:val="24"/>
              <w:szCs w:val="24"/>
            </w:rPr>
          </w:pPr>
          <w:r w:rsidRPr="00891B41">
            <w:rPr>
              <w:noProof/>
              <w:lang w:val="es-MX"/>
            </w:rPr>
            <w:drawing>
              <wp:anchor distT="0" distB="0" distL="114300" distR="114300" simplePos="0" relativeHeight="251659264" behindDoc="1" locked="0" layoutInCell="1" allowOverlap="1" wp14:anchorId="74ED2C22" wp14:editId="49C30891">
                <wp:simplePos x="0" y="0"/>
                <wp:positionH relativeFrom="column">
                  <wp:posOffset>63088</wp:posOffset>
                </wp:positionH>
                <wp:positionV relativeFrom="paragraph">
                  <wp:posOffset>-75223</wp:posOffset>
                </wp:positionV>
                <wp:extent cx="1562100" cy="942975"/>
                <wp:effectExtent l="0" t="0" r="0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942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2B7F31" w:rsidRPr="002B7F31" w:rsidRDefault="002B7F31" w:rsidP="00551A4E">
          <w:pPr>
            <w:pStyle w:val="Prrafodelista"/>
            <w:jc w:val="center"/>
            <w:rPr>
              <w:rFonts w:ascii="Tahoma" w:hAnsi="Tahoma" w:cs="Tahoma"/>
              <w:b/>
              <w:szCs w:val="22"/>
              <w:lang w:val="es-MX"/>
            </w:rPr>
          </w:pPr>
          <w:r w:rsidRPr="002B7F31">
            <w:rPr>
              <w:rFonts w:ascii="Tahoma" w:hAnsi="Tahoma" w:cs="Tahoma"/>
              <w:b/>
              <w:szCs w:val="22"/>
              <w:lang w:val="es-MX"/>
            </w:rPr>
            <w:t xml:space="preserve">CONVOCATORIA </w:t>
          </w:r>
          <w:r w:rsidR="005D4004">
            <w:rPr>
              <w:rFonts w:ascii="Tahoma" w:hAnsi="Tahoma" w:cs="Tahoma"/>
              <w:b/>
              <w:szCs w:val="22"/>
              <w:lang w:val="es-MX"/>
            </w:rPr>
            <w:t>ABIERTA</w:t>
          </w:r>
          <w:r w:rsidR="006D051B">
            <w:rPr>
              <w:rFonts w:ascii="Tahoma" w:hAnsi="Tahoma" w:cs="Tahoma"/>
              <w:b/>
              <w:szCs w:val="22"/>
              <w:lang w:val="es-MX"/>
            </w:rPr>
            <w:t xml:space="preserve"> Y CERRADA</w:t>
          </w:r>
          <w:r w:rsidR="005D4004">
            <w:rPr>
              <w:rFonts w:ascii="Tahoma" w:hAnsi="Tahoma" w:cs="Tahoma"/>
              <w:b/>
              <w:szCs w:val="22"/>
              <w:lang w:val="es-MX"/>
            </w:rPr>
            <w:t xml:space="preserve"> 2025</w:t>
          </w:r>
          <w:r w:rsidRPr="002B7F31">
            <w:rPr>
              <w:rFonts w:ascii="Tahoma" w:hAnsi="Tahoma" w:cs="Tahoma"/>
              <w:b/>
              <w:szCs w:val="22"/>
              <w:lang w:val="es-MX"/>
            </w:rPr>
            <w:t xml:space="preserve"> </w:t>
          </w:r>
        </w:p>
        <w:p w:rsidR="002B7F31" w:rsidRPr="002B7F31" w:rsidRDefault="002B7F31" w:rsidP="00551A4E">
          <w:pPr>
            <w:pStyle w:val="Prrafodelista"/>
            <w:jc w:val="center"/>
            <w:rPr>
              <w:rFonts w:ascii="Tahoma" w:hAnsi="Tahoma" w:cs="Tahoma"/>
              <w:b/>
              <w:szCs w:val="22"/>
              <w:lang w:val="es-MX"/>
            </w:rPr>
          </w:pPr>
          <w:r w:rsidRPr="002B7F31">
            <w:rPr>
              <w:rFonts w:ascii="Tahoma" w:hAnsi="Tahoma" w:cs="Tahoma"/>
              <w:b/>
              <w:szCs w:val="22"/>
              <w:lang w:val="es-MX"/>
            </w:rPr>
            <w:t xml:space="preserve">DEL SERVICIO PROFESIONAL DE CARRERA </w:t>
          </w:r>
        </w:p>
        <w:p w:rsidR="00465A18" w:rsidRPr="002B7F31" w:rsidRDefault="002B7F31" w:rsidP="00551A4E">
          <w:pPr>
            <w:pStyle w:val="Prrafodelista"/>
            <w:jc w:val="center"/>
            <w:rPr>
              <w:rFonts w:ascii="Tahoma" w:hAnsi="Tahoma" w:cs="Tahoma"/>
              <w:caps/>
              <w:szCs w:val="22"/>
            </w:rPr>
          </w:pPr>
          <w:r w:rsidRPr="002B7F31">
            <w:rPr>
              <w:rFonts w:ascii="Tahoma" w:hAnsi="Tahoma" w:cs="Tahoma"/>
              <w:b/>
              <w:szCs w:val="22"/>
              <w:lang w:val="es-MX"/>
            </w:rPr>
            <w:t>EN LOS TRIBUNALES AGRARIOS</w:t>
          </w:r>
          <w:r w:rsidRPr="002B7F31">
            <w:rPr>
              <w:rFonts w:ascii="Tahoma" w:hAnsi="Tahoma" w:cs="Tahoma"/>
              <w:caps/>
              <w:szCs w:val="22"/>
            </w:rPr>
            <w:t xml:space="preserve"> </w:t>
          </w:r>
        </w:p>
        <w:p w:rsidR="002B7F31" w:rsidRPr="00C1759A" w:rsidRDefault="002B7F31" w:rsidP="00551A4E">
          <w:pPr>
            <w:pStyle w:val="Prrafodelista"/>
            <w:jc w:val="center"/>
            <w:rPr>
              <w:rFonts w:ascii="Tahoma" w:hAnsi="Tahoma" w:cs="Tahoma"/>
              <w:caps/>
              <w:sz w:val="24"/>
              <w:szCs w:val="24"/>
            </w:rPr>
          </w:pPr>
        </w:p>
      </w:tc>
    </w:tr>
  </w:tbl>
  <w:p w:rsidR="00EA237A" w:rsidRPr="00D62B4C" w:rsidRDefault="00EA237A" w:rsidP="00D62B4C">
    <w:pPr>
      <w:pStyle w:val="Encabezado"/>
      <w:rPr>
        <w:sz w:val="16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54C2"/>
    <w:multiLevelType w:val="hybridMultilevel"/>
    <w:tmpl w:val="ACBC34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673FE"/>
    <w:multiLevelType w:val="hybridMultilevel"/>
    <w:tmpl w:val="82D81DE8"/>
    <w:lvl w:ilvl="0" w:tplc="4C68B4AA">
      <w:start w:val="2"/>
      <w:numFmt w:val="bullet"/>
      <w:lvlText w:val="-"/>
      <w:lvlJc w:val="left"/>
      <w:pPr>
        <w:ind w:left="720" w:hanging="360"/>
      </w:pPr>
      <w:rPr>
        <w:rFonts w:ascii="Leelawadee" w:eastAsiaTheme="minorHAnsi" w:hAnsi="Leelawadee" w:cs="Leelawadee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26257"/>
    <w:multiLevelType w:val="hybridMultilevel"/>
    <w:tmpl w:val="E8F24B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84781"/>
    <w:multiLevelType w:val="hybridMultilevel"/>
    <w:tmpl w:val="D130D7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A677E"/>
    <w:multiLevelType w:val="hybridMultilevel"/>
    <w:tmpl w:val="0E2AD48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6384C"/>
    <w:multiLevelType w:val="hybridMultilevel"/>
    <w:tmpl w:val="F39C2F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44CBB"/>
    <w:multiLevelType w:val="hybridMultilevel"/>
    <w:tmpl w:val="B666123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84947"/>
    <w:multiLevelType w:val="hybridMultilevel"/>
    <w:tmpl w:val="C73CE59E"/>
    <w:lvl w:ilvl="0" w:tplc="201C4E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D0220E"/>
    <w:multiLevelType w:val="hybridMultilevel"/>
    <w:tmpl w:val="54F8FE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1172E"/>
    <w:multiLevelType w:val="hybridMultilevel"/>
    <w:tmpl w:val="F384C9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42E97"/>
    <w:multiLevelType w:val="hybridMultilevel"/>
    <w:tmpl w:val="3F32C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16538"/>
    <w:multiLevelType w:val="hybridMultilevel"/>
    <w:tmpl w:val="AE568F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3B"/>
    <w:rsid w:val="000879D3"/>
    <w:rsid w:val="001E0D73"/>
    <w:rsid w:val="001E403B"/>
    <w:rsid w:val="002717BA"/>
    <w:rsid w:val="00290EDA"/>
    <w:rsid w:val="002A1A56"/>
    <w:rsid w:val="002B7F31"/>
    <w:rsid w:val="002C7D19"/>
    <w:rsid w:val="00310810"/>
    <w:rsid w:val="00334A01"/>
    <w:rsid w:val="003B596A"/>
    <w:rsid w:val="004563B8"/>
    <w:rsid w:val="00465A18"/>
    <w:rsid w:val="00467BAD"/>
    <w:rsid w:val="00480239"/>
    <w:rsid w:val="004849ED"/>
    <w:rsid w:val="00497D99"/>
    <w:rsid w:val="004B623C"/>
    <w:rsid w:val="00501EBC"/>
    <w:rsid w:val="00551A4E"/>
    <w:rsid w:val="005B43F5"/>
    <w:rsid w:val="005D4004"/>
    <w:rsid w:val="00615DE0"/>
    <w:rsid w:val="006C3944"/>
    <w:rsid w:val="006D051B"/>
    <w:rsid w:val="00772606"/>
    <w:rsid w:val="007858CA"/>
    <w:rsid w:val="007C1496"/>
    <w:rsid w:val="007C22D0"/>
    <w:rsid w:val="007E5C87"/>
    <w:rsid w:val="00813953"/>
    <w:rsid w:val="008C5A36"/>
    <w:rsid w:val="008C5F5D"/>
    <w:rsid w:val="008D542F"/>
    <w:rsid w:val="00905B6F"/>
    <w:rsid w:val="00924FB7"/>
    <w:rsid w:val="009304B8"/>
    <w:rsid w:val="00964B8F"/>
    <w:rsid w:val="0098014B"/>
    <w:rsid w:val="0098618A"/>
    <w:rsid w:val="009F65E8"/>
    <w:rsid w:val="00A30387"/>
    <w:rsid w:val="00AF5A33"/>
    <w:rsid w:val="00AF7DF9"/>
    <w:rsid w:val="00C02CCE"/>
    <w:rsid w:val="00C1759A"/>
    <w:rsid w:val="00C410FE"/>
    <w:rsid w:val="00C472D3"/>
    <w:rsid w:val="00CA55EB"/>
    <w:rsid w:val="00CC13AF"/>
    <w:rsid w:val="00D00EA9"/>
    <w:rsid w:val="00D62B4C"/>
    <w:rsid w:val="00D70635"/>
    <w:rsid w:val="00DA0E7C"/>
    <w:rsid w:val="00DB11D7"/>
    <w:rsid w:val="00DB1380"/>
    <w:rsid w:val="00DE4AAF"/>
    <w:rsid w:val="00E113C3"/>
    <w:rsid w:val="00E713F4"/>
    <w:rsid w:val="00E92C64"/>
    <w:rsid w:val="00EA1344"/>
    <w:rsid w:val="00EA237A"/>
    <w:rsid w:val="00EE2106"/>
    <w:rsid w:val="00EE4AE7"/>
    <w:rsid w:val="00F8570A"/>
    <w:rsid w:val="00F92969"/>
    <w:rsid w:val="00FD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647E9C-13E6-41DB-B29E-D0D516BE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23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37A"/>
  </w:style>
  <w:style w:type="paragraph" w:styleId="Piedepgina">
    <w:name w:val="footer"/>
    <w:basedOn w:val="Normal"/>
    <w:link w:val="PiedepginaCar"/>
    <w:uiPriority w:val="99"/>
    <w:unhideWhenUsed/>
    <w:rsid w:val="00EA23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37A"/>
  </w:style>
  <w:style w:type="paragraph" w:styleId="Prrafodelista">
    <w:name w:val="List Paragraph"/>
    <w:basedOn w:val="Normal"/>
    <w:uiPriority w:val="34"/>
    <w:qFormat/>
    <w:rsid w:val="00EA237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Cs w:val="20"/>
      <w:lang w:val="es-ES_tradnl" w:eastAsia="es-MX"/>
    </w:rPr>
  </w:style>
  <w:style w:type="paragraph" w:styleId="Sinespaciado">
    <w:name w:val="No Spacing"/>
    <w:uiPriority w:val="1"/>
    <w:qFormat/>
    <w:rsid w:val="00EA23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7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7D1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1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A30387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A30387"/>
    <w:rPr>
      <w:rFonts w:ascii="Tahoma" w:eastAsia="Times New Roman" w:hAnsi="Tahoma" w:cs="Times New Roman"/>
      <w:szCs w:val="20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AF7D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7D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7D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7D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7D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0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7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2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Velia Arroyo</dc:creator>
  <cp:keywords/>
  <dc:description/>
  <cp:lastModifiedBy>Alejandra Cruz Iturria</cp:lastModifiedBy>
  <cp:revision>3</cp:revision>
  <cp:lastPrinted>2023-03-30T19:33:00Z</cp:lastPrinted>
  <dcterms:created xsi:type="dcterms:W3CDTF">2025-08-16T00:17:00Z</dcterms:created>
  <dcterms:modified xsi:type="dcterms:W3CDTF">2025-08-18T18:58:00Z</dcterms:modified>
</cp:coreProperties>
</file>